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微软雅黑" w:hAnsi="微软雅黑" w:eastAsia="微软雅黑" w:cs="宋体"/>
          <w:b/>
          <w:bCs/>
          <w:sz w:val="28"/>
        </w:rPr>
      </w:pPr>
      <w:bookmarkStart w:id="0" w:name="_GoBack"/>
      <w:bookmarkEnd w:id="0"/>
    </w:p>
    <w:p>
      <w:pPr>
        <w:spacing w:line="360" w:lineRule="auto"/>
        <w:rPr>
          <w:rFonts w:ascii="微软雅黑" w:hAnsi="微软雅黑" w:eastAsia="微软雅黑" w:cs="宋体"/>
          <w:b/>
          <w:bCs/>
          <w:sz w:val="28"/>
        </w:rPr>
      </w:pPr>
      <w:r>
        <w:rPr>
          <w:rFonts w:hint="eastAsia" w:ascii="微软雅黑" w:hAnsi="微软雅黑" w:eastAsia="微软雅黑" w:cs="宋体"/>
          <w:b/>
          <w:bCs/>
          <w:sz w:val="28"/>
        </w:rPr>
        <w:t>附件</w:t>
      </w:r>
      <w:r>
        <w:rPr>
          <w:rFonts w:hint="eastAsia" w:ascii="微软雅黑" w:hAnsi="微软雅黑" w:eastAsia="微软雅黑" w:cs="仿宋_GB2312"/>
          <w:b/>
          <w:bCs/>
          <w:sz w:val="28"/>
        </w:rPr>
        <w:t>2</w:t>
      </w:r>
      <w:r>
        <w:rPr>
          <w:rFonts w:hint="eastAsia" w:ascii="微软雅黑" w:hAnsi="微软雅黑" w:eastAsia="微软雅黑" w:cs="宋体"/>
          <w:b/>
          <w:bCs/>
          <w:sz w:val="28"/>
        </w:rPr>
        <w:t>：</w:t>
      </w:r>
    </w:p>
    <w:p>
      <w:pPr>
        <w:spacing w:line="360" w:lineRule="auto"/>
        <w:ind w:firstLine="1400" w:firstLineChars="500"/>
        <w:rPr>
          <w:rFonts w:ascii="微软雅黑" w:hAnsi="微软雅黑" w:eastAsia="微软雅黑" w:cs="黑体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数据中心机房的检测验证与运维最佳实践线上</w:t>
      </w:r>
      <w:r>
        <w:rPr>
          <w:rFonts w:hint="eastAsia" w:ascii="微软雅黑" w:hAnsi="微软雅黑" w:eastAsia="微软雅黑" w:cs="黑体"/>
          <w:bCs/>
          <w:color w:val="000000"/>
          <w:sz w:val="28"/>
          <w:szCs w:val="28"/>
        </w:rPr>
        <w:t>培训大纲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 w:ascii="微软雅黑" w:hAnsi="微软雅黑" w:eastAsia="微软雅黑"/>
          <w:szCs w:val="21"/>
        </w:rPr>
        <w:t>数据中心机房检测验证的重要性及分类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2、数据中心机房检测验证标准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3、数据中心机房检测验证与运维的关系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4、机房验收检测的内容及测试方法与结果分析</w:t>
      </w:r>
    </w:p>
    <w:p>
      <w:pPr>
        <w:ind w:firstLine="315" w:firstLineChars="1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4.1环境检查与测试</w:t>
      </w:r>
    </w:p>
    <w:p>
      <w:pPr>
        <w:ind w:firstLine="315" w:firstLineChars="1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4.1.1机房洁净度测试</w:t>
      </w:r>
    </w:p>
    <w:p>
      <w:pPr>
        <w:ind w:firstLine="315" w:firstLineChars="1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4.1.2机房正压测试</w:t>
      </w:r>
    </w:p>
    <w:p>
      <w:pPr>
        <w:ind w:firstLine="315" w:firstLineChars="1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4.1.3机房温湿度测试</w:t>
      </w:r>
    </w:p>
    <w:p>
      <w:pPr>
        <w:ind w:firstLine="315" w:firstLineChars="1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4.1.4机房高架地板下电缆排列是否阻挡气流</w:t>
      </w:r>
    </w:p>
    <w:p>
      <w:pPr>
        <w:ind w:firstLine="315" w:firstLineChars="1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4.1.5地板下是否有防水措施</w:t>
      </w:r>
    </w:p>
    <w:p>
      <w:pPr>
        <w:ind w:firstLine="315" w:firstLineChars="1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4.1.6各机柜机架是否可靠接地</w:t>
      </w:r>
    </w:p>
    <w:p>
      <w:pPr>
        <w:ind w:left="359" w:leftChars="171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4.1.7各</w:t>
      </w:r>
      <w:r>
        <w:rPr>
          <w:rFonts w:ascii="微软雅黑" w:hAnsi="微软雅黑" w:eastAsia="微软雅黑"/>
          <w:szCs w:val="21"/>
        </w:rPr>
        <w:t>IT</w:t>
      </w:r>
      <w:r>
        <w:rPr>
          <w:rFonts w:hint="eastAsia" w:ascii="微软雅黑" w:hAnsi="微软雅黑" w:eastAsia="微软雅黑"/>
          <w:szCs w:val="21"/>
        </w:rPr>
        <w:t>机柜输入电源电缆是否和列头柜中断路器编号一一对应</w:t>
      </w:r>
    </w:p>
    <w:p>
      <w:pPr>
        <w:ind w:firstLine="315" w:firstLineChars="1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4.2基础物理设施检查与测试</w:t>
      </w:r>
    </w:p>
    <w:p>
      <w:pPr>
        <w:ind w:firstLine="315" w:firstLineChars="1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4.2.1供电系统（测得的数据与标准数据比较）</w:t>
      </w:r>
    </w:p>
    <w:p>
      <w:pPr>
        <w:ind w:firstLine="315" w:firstLineChars="1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</w:t>
      </w: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.2暖通系统</w:t>
      </w:r>
    </w:p>
    <w:p>
      <w:pPr>
        <w:ind w:firstLine="315" w:firstLineChars="1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4.2.3机房监控</w:t>
      </w:r>
    </w:p>
    <w:p>
      <w:pPr>
        <w:ind w:firstLine="315" w:firstLineChars="1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4.2.4消防系统</w:t>
      </w:r>
    </w:p>
    <w:p>
      <w:pPr>
        <w:ind w:firstLine="315" w:firstLineChars="1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4.2.5安防系统</w:t>
      </w:r>
    </w:p>
    <w:p>
      <w:pPr>
        <w:ind w:firstLine="315" w:firstLineChars="1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4.3综合布线系统检查与测试</w:t>
      </w:r>
    </w:p>
    <w:p>
      <w:pPr>
        <w:ind w:firstLine="315" w:firstLineChars="1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4.4监控系统检查与测试</w:t>
      </w:r>
    </w:p>
    <w:p>
      <w:pPr>
        <w:ind w:firstLine="315" w:firstLineChars="1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4.5消防系统检查与测试（选项）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5、机房检测验证中的认识误区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6、数据中心检测验证仪器仪表的使用与校对（电能质量测试仪、</w:t>
      </w:r>
    </w:p>
    <w:p>
      <w:pPr>
        <w:ind w:firstLine="420" w:firstLineChars="20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蓄电池内阻测量仪）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7</w:t>
      </w:r>
      <w:r>
        <w:rPr>
          <w:rFonts w:hint="eastAsia" w:ascii="微软雅黑" w:hAnsi="微软雅黑" w:eastAsia="微软雅黑"/>
          <w:szCs w:val="21"/>
        </w:rPr>
        <w:t>、日常运维工作的主要内容和仪器仪表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8</w:t>
      </w:r>
      <w:r>
        <w:rPr>
          <w:rFonts w:hint="eastAsia" w:ascii="微软雅黑" w:hAnsi="微软雅黑" w:eastAsia="微软雅黑"/>
          <w:szCs w:val="21"/>
        </w:rPr>
        <w:t>、典型的案例分析</w:t>
      </w:r>
    </w:p>
    <w:p>
      <w:pPr>
        <w:ind w:firstLine="688" w:firstLineChars="328"/>
        <w:rPr>
          <w:rFonts w:ascii="微软雅黑" w:hAnsi="微软雅黑" w:eastAsia="微软雅黑"/>
          <w:szCs w:val="21"/>
        </w:rPr>
      </w:pPr>
    </w:p>
    <w:p/>
    <w:sectPr>
      <w:headerReference r:id="rId3" w:type="default"/>
      <w:pgSz w:w="11906" w:h="16838"/>
      <w:pgMar w:top="737" w:right="1134" w:bottom="822" w:left="1191" w:header="227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  <w:r>
      <w:rPr>
        <w:rFonts w:ascii="华文行楷" w:hAnsi="华文行楷" w:eastAsia="华文行楷" w:cs="华文行楷"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-759460</wp:posOffset>
              </wp:positionH>
              <wp:positionV relativeFrom="paragraph">
                <wp:posOffset>424180</wp:posOffset>
              </wp:positionV>
              <wp:extent cx="7696200" cy="635"/>
              <wp:effectExtent l="0" t="19050" r="19050" b="37465"/>
              <wp:wrapNone/>
              <wp:docPr id="6" name="Line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025" o:spid="_x0000_s1026" o:spt="20" style="position:absolute;left:0pt;flip:y;margin-left:-59.8pt;margin-top:33.4pt;height:0.05pt;width:606pt;z-index:251658240;mso-width-relative:page;mso-height-relative:page;" filled="f" stroked="t" coordsize="21600,21600" o:gfxdata="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+qWab2gAAAAsBAAAPAAAAAAAAAAEAIAAAACIAAABkcnMvZG93&#10;bnJldi54bWxQSwECFAAUAAAACACHTuJAv42vlsUBAABuAwAADgAAAAAAAAABACAAAAApAQAAZHJz&#10;L2Uyb0RvYy54bWxQSwUGAAAAAAYABgBZAQAAYAUAAAAA&#10;">
              <v:fill on="f" focussize="0,0"/>
              <v:stroke weight="2.25pt" color="#0070C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drawing>
        <wp:inline distT="0" distB="0" distL="114300" distR="114300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</w:t>
    </w:r>
    <w:r>
      <w:drawing>
        <wp:inline distT="0" distB="0" distL="0" distR="0">
          <wp:extent cx="556260" cy="410210"/>
          <wp:effectExtent l="19050" t="0" r="0" b="0"/>
          <wp:docPr id="1" name="图片 1" descr="金翰华(定曲线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金翰华(定曲线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6260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24"/>
    <w:rsid w:val="00015907"/>
    <w:rsid w:val="00024263"/>
    <w:rsid w:val="00033E14"/>
    <w:rsid w:val="00051924"/>
    <w:rsid w:val="00060669"/>
    <w:rsid w:val="00064748"/>
    <w:rsid w:val="000670A0"/>
    <w:rsid w:val="00072620"/>
    <w:rsid w:val="000774E6"/>
    <w:rsid w:val="000868A9"/>
    <w:rsid w:val="00094DC2"/>
    <w:rsid w:val="000B1AAF"/>
    <w:rsid w:val="000B74D3"/>
    <w:rsid w:val="000D698E"/>
    <w:rsid w:val="000F34C9"/>
    <w:rsid w:val="000F6839"/>
    <w:rsid w:val="00101AAB"/>
    <w:rsid w:val="00104FCD"/>
    <w:rsid w:val="00123A71"/>
    <w:rsid w:val="001344F9"/>
    <w:rsid w:val="00151BD5"/>
    <w:rsid w:val="00154D63"/>
    <w:rsid w:val="001641FD"/>
    <w:rsid w:val="00176B84"/>
    <w:rsid w:val="00177774"/>
    <w:rsid w:val="001832A1"/>
    <w:rsid w:val="001A26A2"/>
    <w:rsid w:val="001B425E"/>
    <w:rsid w:val="001D0D0F"/>
    <w:rsid w:val="001E77E2"/>
    <w:rsid w:val="001F3728"/>
    <w:rsid w:val="001F5CEA"/>
    <w:rsid w:val="00200749"/>
    <w:rsid w:val="00207D88"/>
    <w:rsid w:val="00210749"/>
    <w:rsid w:val="0021275D"/>
    <w:rsid w:val="00215929"/>
    <w:rsid w:val="00225767"/>
    <w:rsid w:val="00233674"/>
    <w:rsid w:val="002407ED"/>
    <w:rsid w:val="00245D3D"/>
    <w:rsid w:val="00246379"/>
    <w:rsid w:val="00251E8F"/>
    <w:rsid w:val="00254297"/>
    <w:rsid w:val="00263D10"/>
    <w:rsid w:val="00266119"/>
    <w:rsid w:val="002736B8"/>
    <w:rsid w:val="00280A8A"/>
    <w:rsid w:val="00281818"/>
    <w:rsid w:val="00284CE6"/>
    <w:rsid w:val="00294922"/>
    <w:rsid w:val="002A4547"/>
    <w:rsid w:val="002C4259"/>
    <w:rsid w:val="002E1EA2"/>
    <w:rsid w:val="002E75BC"/>
    <w:rsid w:val="002E78A4"/>
    <w:rsid w:val="002F0E10"/>
    <w:rsid w:val="0032433F"/>
    <w:rsid w:val="003352EE"/>
    <w:rsid w:val="00346BE7"/>
    <w:rsid w:val="00352EA0"/>
    <w:rsid w:val="0037002D"/>
    <w:rsid w:val="0037092A"/>
    <w:rsid w:val="00376678"/>
    <w:rsid w:val="0038033C"/>
    <w:rsid w:val="003902A1"/>
    <w:rsid w:val="003A5D87"/>
    <w:rsid w:val="003C2E94"/>
    <w:rsid w:val="003E184F"/>
    <w:rsid w:val="0040388F"/>
    <w:rsid w:val="00412526"/>
    <w:rsid w:val="004128FC"/>
    <w:rsid w:val="00423D12"/>
    <w:rsid w:val="00442C76"/>
    <w:rsid w:val="004A1411"/>
    <w:rsid w:val="004A24E4"/>
    <w:rsid w:val="004A253C"/>
    <w:rsid w:val="004A3495"/>
    <w:rsid w:val="004C23A5"/>
    <w:rsid w:val="004C2AE9"/>
    <w:rsid w:val="004D4147"/>
    <w:rsid w:val="004D7EDD"/>
    <w:rsid w:val="004F6E17"/>
    <w:rsid w:val="00512775"/>
    <w:rsid w:val="005219E4"/>
    <w:rsid w:val="00541616"/>
    <w:rsid w:val="00545E9B"/>
    <w:rsid w:val="00575BF4"/>
    <w:rsid w:val="005932D6"/>
    <w:rsid w:val="00595B27"/>
    <w:rsid w:val="005A0056"/>
    <w:rsid w:val="005A38CC"/>
    <w:rsid w:val="005B6CA3"/>
    <w:rsid w:val="005B7573"/>
    <w:rsid w:val="005C22F0"/>
    <w:rsid w:val="005F6FEA"/>
    <w:rsid w:val="00612E2C"/>
    <w:rsid w:val="00616413"/>
    <w:rsid w:val="00616D42"/>
    <w:rsid w:val="00627C62"/>
    <w:rsid w:val="00660950"/>
    <w:rsid w:val="0067512D"/>
    <w:rsid w:val="00684EA5"/>
    <w:rsid w:val="006860C7"/>
    <w:rsid w:val="006B040A"/>
    <w:rsid w:val="006B463C"/>
    <w:rsid w:val="006D4B82"/>
    <w:rsid w:val="006D6A0D"/>
    <w:rsid w:val="006E23CA"/>
    <w:rsid w:val="006E4A56"/>
    <w:rsid w:val="006F58E2"/>
    <w:rsid w:val="006F6E5F"/>
    <w:rsid w:val="00706E95"/>
    <w:rsid w:val="00714490"/>
    <w:rsid w:val="00734AC6"/>
    <w:rsid w:val="007368E1"/>
    <w:rsid w:val="00760E69"/>
    <w:rsid w:val="00763254"/>
    <w:rsid w:val="00777B49"/>
    <w:rsid w:val="007A1C5B"/>
    <w:rsid w:val="007B636D"/>
    <w:rsid w:val="007B762F"/>
    <w:rsid w:val="007C7B66"/>
    <w:rsid w:val="007D1D3B"/>
    <w:rsid w:val="007D35BA"/>
    <w:rsid w:val="0080411C"/>
    <w:rsid w:val="00820AA7"/>
    <w:rsid w:val="00833BBC"/>
    <w:rsid w:val="00834F7A"/>
    <w:rsid w:val="00835407"/>
    <w:rsid w:val="00845A54"/>
    <w:rsid w:val="008744D7"/>
    <w:rsid w:val="008753D7"/>
    <w:rsid w:val="00880414"/>
    <w:rsid w:val="00884A38"/>
    <w:rsid w:val="008910AA"/>
    <w:rsid w:val="008A08B1"/>
    <w:rsid w:val="008B6334"/>
    <w:rsid w:val="008D5CCD"/>
    <w:rsid w:val="008E0EFE"/>
    <w:rsid w:val="008E6DB5"/>
    <w:rsid w:val="009108E3"/>
    <w:rsid w:val="00923B48"/>
    <w:rsid w:val="00926EC2"/>
    <w:rsid w:val="00934137"/>
    <w:rsid w:val="00942209"/>
    <w:rsid w:val="00967E7E"/>
    <w:rsid w:val="0098446A"/>
    <w:rsid w:val="009A7FEE"/>
    <w:rsid w:val="009B5345"/>
    <w:rsid w:val="009F0EA7"/>
    <w:rsid w:val="009F1102"/>
    <w:rsid w:val="009F20C6"/>
    <w:rsid w:val="009F3E9B"/>
    <w:rsid w:val="009F5F1D"/>
    <w:rsid w:val="00A13EE5"/>
    <w:rsid w:val="00A21AD2"/>
    <w:rsid w:val="00A31A48"/>
    <w:rsid w:val="00A378DD"/>
    <w:rsid w:val="00A53BC6"/>
    <w:rsid w:val="00A54295"/>
    <w:rsid w:val="00A60994"/>
    <w:rsid w:val="00A65E55"/>
    <w:rsid w:val="00A67C70"/>
    <w:rsid w:val="00A67DD8"/>
    <w:rsid w:val="00A72AC2"/>
    <w:rsid w:val="00A7363D"/>
    <w:rsid w:val="00A8346A"/>
    <w:rsid w:val="00A858B7"/>
    <w:rsid w:val="00A8716B"/>
    <w:rsid w:val="00A957C2"/>
    <w:rsid w:val="00AA3502"/>
    <w:rsid w:val="00AD1C56"/>
    <w:rsid w:val="00AD224C"/>
    <w:rsid w:val="00AD2C6C"/>
    <w:rsid w:val="00AD55C3"/>
    <w:rsid w:val="00AE3345"/>
    <w:rsid w:val="00AF714E"/>
    <w:rsid w:val="00B0260D"/>
    <w:rsid w:val="00B10C5D"/>
    <w:rsid w:val="00B5318C"/>
    <w:rsid w:val="00B6469A"/>
    <w:rsid w:val="00B8231E"/>
    <w:rsid w:val="00BA26C8"/>
    <w:rsid w:val="00BB7450"/>
    <w:rsid w:val="00BC65D6"/>
    <w:rsid w:val="00BC776C"/>
    <w:rsid w:val="00BE2040"/>
    <w:rsid w:val="00C00733"/>
    <w:rsid w:val="00C02AF5"/>
    <w:rsid w:val="00C37381"/>
    <w:rsid w:val="00C41F88"/>
    <w:rsid w:val="00C50609"/>
    <w:rsid w:val="00C54C67"/>
    <w:rsid w:val="00C6036B"/>
    <w:rsid w:val="00C6626C"/>
    <w:rsid w:val="00C74A52"/>
    <w:rsid w:val="00C82E52"/>
    <w:rsid w:val="00C9385D"/>
    <w:rsid w:val="00CA150B"/>
    <w:rsid w:val="00CC5046"/>
    <w:rsid w:val="00CC6C34"/>
    <w:rsid w:val="00CD488D"/>
    <w:rsid w:val="00CD7C91"/>
    <w:rsid w:val="00CF0D13"/>
    <w:rsid w:val="00D10953"/>
    <w:rsid w:val="00D15576"/>
    <w:rsid w:val="00D22461"/>
    <w:rsid w:val="00D24599"/>
    <w:rsid w:val="00D24C29"/>
    <w:rsid w:val="00D34BBE"/>
    <w:rsid w:val="00D55332"/>
    <w:rsid w:val="00D623D7"/>
    <w:rsid w:val="00D64535"/>
    <w:rsid w:val="00D66C09"/>
    <w:rsid w:val="00D73AEB"/>
    <w:rsid w:val="00D82353"/>
    <w:rsid w:val="00D878A2"/>
    <w:rsid w:val="00DA4FE3"/>
    <w:rsid w:val="00DB36CC"/>
    <w:rsid w:val="00DC64CF"/>
    <w:rsid w:val="00DD710D"/>
    <w:rsid w:val="00DF6904"/>
    <w:rsid w:val="00E267D5"/>
    <w:rsid w:val="00E274C0"/>
    <w:rsid w:val="00E27A1A"/>
    <w:rsid w:val="00E32165"/>
    <w:rsid w:val="00E4365A"/>
    <w:rsid w:val="00E45157"/>
    <w:rsid w:val="00E469DC"/>
    <w:rsid w:val="00E50BA7"/>
    <w:rsid w:val="00E709DA"/>
    <w:rsid w:val="00E74104"/>
    <w:rsid w:val="00E8715E"/>
    <w:rsid w:val="00E96DBA"/>
    <w:rsid w:val="00EB1459"/>
    <w:rsid w:val="00EB32C4"/>
    <w:rsid w:val="00F04A25"/>
    <w:rsid w:val="00F05BED"/>
    <w:rsid w:val="00F078B7"/>
    <w:rsid w:val="00F75F94"/>
    <w:rsid w:val="00F850EE"/>
    <w:rsid w:val="00F85E86"/>
    <w:rsid w:val="00FA5366"/>
    <w:rsid w:val="00FA5590"/>
    <w:rsid w:val="00FB36B1"/>
    <w:rsid w:val="00FC12D9"/>
    <w:rsid w:val="00FD2A2E"/>
    <w:rsid w:val="00FD6309"/>
    <w:rsid w:val="00FE7B61"/>
    <w:rsid w:val="0B0B20B1"/>
    <w:rsid w:val="0C245407"/>
    <w:rsid w:val="0F9C6288"/>
    <w:rsid w:val="18721FBF"/>
    <w:rsid w:val="1F435247"/>
    <w:rsid w:val="21B63EF4"/>
    <w:rsid w:val="38250F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页眉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3"/>
    <w:semiHidden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批注文字 字符"/>
    <w:basedOn w:val="10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EF85DC-E45D-4C3D-B40B-E26C9E2063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321</Words>
  <Characters>1834</Characters>
  <Lines>15</Lines>
  <Paragraphs>4</Paragraphs>
  <TotalTime>14</TotalTime>
  <ScaleCrop>false</ScaleCrop>
  <LinksUpToDate>false</LinksUpToDate>
  <CharactersWithSpaces>2151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2020-04-14T01:59:00Z</dcterms:created>
  <dc:creator>dwh</dc:creator>
  <cp:lastModifiedBy>JHH</cp:lastModifiedBy>
  <dcterms:modified xsi:type="dcterms:W3CDTF">2020-04-21T04:40:07Z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